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426DE" w14:textId="77777777" w:rsidR="007C26D7" w:rsidRPr="00FE310E" w:rsidRDefault="007C26D7">
      <w:pPr>
        <w:rPr>
          <w:rFonts w:ascii="Arial" w:hAnsi="Arial" w:cs="Arial"/>
        </w:rPr>
      </w:pPr>
      <w:bookmarkStart w:id="0" w:name="_Hlk59185902"/>
      <w:bookmarkEnd w:id="0"/>
    </w:p>
    <w:p w14:paraId="28F40FEE" w14:textId="52E1A88C" w:rsidR="00757EB1" w:rsidRPr="003C2335" w:rsidRDefault="000A0A9E" w:rsidP="00757E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</w:t>
      </w:r>
      <w:r w:rsidR="00517705">
        <w:rPr>
          <w:rFonts w:ascii="Arial" w:hAnsi="Arial" w:cs="Arial"/>
          <w:b/>
          <w:sz w:val="24"/>
          <w:szCs w:val="24"/>
        </w:rPr>
        <w:t>nového čtvrtstoletí</w:t>
      </w:r>
      <w:r w:rsidR="00360AC2">
        <w:rPr>
          <w:rFonts w:ascii="Arial" w:hAnsi="Arial" w:cs="Arial"/>
          <w:b/>
          <w:sz w:val="24"/>
          <w:szCs w:val="24"/>
        </w:rPr>
        <w:t xml:space="preserve"> </w:t>
      </w:r>
      <w:r w:rsidR="00517705">
        <w:rPr>
          <w:rFonts w:ascii="Arial" w:hAnsi="Arial" w:cs="Arial"/>
          <w:b/>
          <w:sz w:val="24"/>
          <w:szCs w:val="24"/>
        </w:rPr>
        <w:t xml:space="preserve">Centra </w:t>
      </w:r>
      <w:r w:rsidR="00517705" w:rsidRPr="003C2335">
        <w:rPr>
          <w:rFonts w:ascii="Arial" w:hAnsi="Arial" w:cs="Arial"/>
          <w:b/>
          <w:sz w:val="24"/>
          <w:szCs w:val="24"/>
        </w:rPr>
        <w:t>v</w:t>
      </w:r>
      <w:r w:rsidR="00757EB1" w:rsidRPr="003C2335">
        <w:rPr>
          <w:rFonts w:ascii="Arial" w:hAnsi="Arial" w:cs="Arial"/>
          <w:b/>
          <w:sz w:val="24"/>
          <w:szCs w:val="24"/>
        </w:rPr>
        <w:t> novém vizuálním stylu</w:t>
      </w:r>
    </w:p>
    <w:p w14:paraId="12B9B1F4" w14:textId="65C60AB7" w:rsidR="00991DD8" w:rsidRPr="00F45A50" w:rsidRDefault="00757EB1" w:rsidP="000A0A9E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F45A50">
        <w:rPr>
          <w:rFonts w:ascii="Arial" w:hAnsi="Arial" w:cs="Arial"/>
          <w:b/>
          <w:sz w:val="20"/>
          <w:szCs w:val="20"/>
        </w:rPr>
        <w:t xml:space="preserve">PRAHA </w:t>
      </w:r>
      <w:r w:rsidR="00360AC2" w:rsidRPr="00F45A50">
        <w:rPr>
          <w:rFonts w:ascii="Arial" w:hAnsi="Arial" w:cs="Arial"/>
          <w:b/>
          <w:sz w:val="20"/>
          <w:szCs w:val="20"/>
        </w:rPr>
        <w:t>7</w:t>
      </w:r>
      <w:r w:rsidRPr="00F45A50">
        <w:rPr>
          <w:rFonts w:ascii="Arial" w:hAnsi="Arial" w:cs="Arial"/>
          <w:b/>
          <w:sz w:val="20"/>
          <w:szCs w:val="20"/>
        </w:rPr>
        <w:t>. ledna</w:t>
      </w:r>
      <w:r w:rsidRPr="00F45A50">
        <w:rPr>
          <w:rFonts w:ascii="Arial" w:hAnsi="Arial" w:cs="Arial"/>
          <w:sz w:val="20"/>
          <w:szCs w:val="20"/>
        </w:rPr>
        <w:t xml:space="preserve"> – </w:t>
      </w:r>
      <w:r w:rsidRPr="00F45A50">
        <w:rPr>
          <w:rFonts w:ascii="Arial" w:hAnsi="Arial" w:cs="Arial"/>
          <w:b/>
          <w:bCs/>
          <w:sz w:val="20"/>
          <w:szCs w:val="20"/>
        </w:rPr>
        <w:t>Spol</w:t>
      </w:r>
      <w:r w:rsidR="00EA095E" w:rsidRPr="00F45A50">
        <w:rPr>
          <w:rFonts w:ascii="Arial" w:hAnsi="Arial" w:cs="Arial"/>
          <w:b/>
          <w:bCs/>
          <w:sz w:val="20"/>
          <w:szCs w:val="20"/>
        </w:rPr>
        <w:t>u</w:t>
      </w:r>
      <w:r w:rsidRPr="00F45A50">
        <w:rPr>
          <w:rFonts w:ascii="Arial" w:hAnsi="Arial" w:cs="Arial"/>
          <w:b/>
          <w:bCs/>
          <w:sz w:val="20"/>
          <w:szCs w:val="20"/>
        </w:rPr>
        <w:t xml:space="preserve"> se vstupem do nového programového období fondů EU oslaví v roce 2021 </w:t>
      </w:r>
      <w:r w:rsidR="00026589" w:rsidRPr="00F45A50">
        <w:rPr>
          <w:rFonts w:ascii="Arial" w:hAnsi="Arial" w:cs="Arial"/>
          <w:b/>
          <w:bCs/>
          <w:sz w:val="20"/>
          <w:szCs w:val="20"/>
        </w:rPr>
        <w:t>C</w:t>
      </w:r>
      <w:r w:rsidRPr="00F45A50">
        <w:rPr>
          <w:rFonts w:ascii="Arial" w:hAnsi="Arial" w:cs="Arial"/>
          <w:b/>
          <w:bCs/>
          <w:sz w:val="20"/>
          <w:szCs w:val="20"/>
        </w:rPr>
        <w:t>entrum pro regionální</w:t>
      </w:r>
      <w:r w:rsidRPr="00F45A50">
        <w:rPr>
          <w:rFonts w:ascii="Arial" w:hAnsi="Arial" w:cs="Arial"/>
          <w:b/>
          <w:sz w:val="20"/>
          <w:szCs w:val="20"/>
        </w:rPr>
        <w:t xml:space="preserve"> rozvoj 25. výročí své existence. </w:t>
      </w:r>
      <w:r w:rsidR="007819CD" w:rsidRPr="00F45A50">
        <w:rPr>
          <w:rFonts w:ascii="Arial" w:hAnsi="Arial" w:cs="Arial"/>
          <w:b/>
          <w:bCs/>
          <w:sz w:val="20"/>
          <w:szCs w:val="20"/>
        </w:rPr>
        <w:t xml:space="preserve">Toto kulaté jubileum se stalo </w:t>
      </w:r>
      <w:r w:rsidR="004F2EBE" w:rsidRPr="00F45A50">
        <w:rPr>
          <w:rFonts w:ascii="Arial" w:hAnsi="Arial" w:cs="Arial"/>
          <w:b/>
          <w:bCs/>
          <w:sz w:val="20"/>
          <w:szCs w:val="20"/>
        </w:rPr>
        <w:t xml:space="preserve">jedinečnou </w:t>
      </w:r>
      <w:r w:rsidR="007819CD" w:rsidRPr="00F45A50">
        <w:rPr>
          <w:rFonts w:ascii="Arial" w:hAnsi="Arial" w:cs="Arial"/>
          <w:b/>
          <w:bCs/>
          <w:sz w:val="20"/>
          <w:szCs w:val="20"/>
        </w:rPr>
        <w:t xml:space="preserve">příležitosti k výrazné změně vizuálního stylu, </w:t>
      </w:r>
      <w:r w:rsidR="004F2EBE" w:rsidRPr="00F45A50">
        <w:rPr>
          <w:rFonts w:ascii="Arial" w:hAnsi="Arial" w:cs="Arial"/>
          <w:b/>
          <w:bCs/>
          <w:sz w:val="20"/>
          <w:szCs w:val="20"/>
        </w:rPr>
        <w:t xml:space="preserve">se </w:t>
      </w:r>
      <w:r w:rsidR="00F45A50" w:rsidRPr="00F45A50">
        <w:rPr>
          <w:rFonts w:ascii="Arial" w:hAnsi="Arial" w:cs="Arial"/>
          <w:b/>
          <w:bCs/>
          <w:sz w:val="20"/>
          <w:szCs w:val="20"/>
        </w:rPr>
        <w:t>kterým Centrum</w:t>
      </w:r>
      <w:r w:rsidR="004F2EBE" w:rsidRPr="00F45A50">
        <w:rPr>
          <w:rFonts w:ascii="Arial" w:hAnsi="Arial" w:cs="Arial"/>
          <w:b/>
          <w:bCs/>
          <w:sz w:val="20"/>
          <w:szCs w:val="20"/>
        </w:rPr>
        <w:t xml:space="preserve"> vystupuje na veřejnosti a komunikuje se svými partnery. </w:t>
      </w:r>
      <w:r w:rsidR="007819CD" w:rsidRPr="00F45A5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0A2516D" w14:textId="0AFDB56D" w:rsidR="009B09C4" w:rsidRPr="00F45A50" w:rsidRDefault="009B09C4" w:rsidP="00517705">
      <w:pPr>
        <w:rPr>
          <w:rFonts w:ascii="Arial" w:hAnsi="Arial" w:cs="Arial"/>
          <w:sz w:val="20"/>
          <w:szCs w:val="20"/>
        </w:rPr>
      </w:pPr>
      <w:r w:rsidRPr="00F45A50">
        <w:rPr>
          <w:rFonts w:ascii="Arial" w:hAnsi="Arial" w:cs="Arial"/>
          <w:sz w:val="20"/>
          <w:szCs w:val="20"/>
        </w:rPr>
        <w:t xml:space="preserve">Do dalšího období své existence </w:t>
      </w:r>
      <w:r w:rsidR="007819CD" w:rsidRPr="00F45A50">
        <w:rPr>
          <w:rFonts w:ascii="Arial" w:hAnsi="Arial" w:cs="Arial"/>
          <w:sz w:val="20"/>
          <w:szCs w:val="20"/>
        </w:rPr>
        <w:t>vstupuje Centrum</w:t>
      </w:r>
      <w:r w:rsidRPr="00F45A50">
        <w:rPr>
          <w:rFonts w:ascii="Arial" w:hAnsi="Arial" w:cs="Arial"/>
          <w:sz w:val="20"/>
          <w:szCs w:val="20"/>
        </w:rPr>
        <w:t xml:space="preserve"> s novým, moderním vizuálním stylem, který vychází z nově koncipovaného loga, které plně reprezentuje vysokou úroveň poskytovaných profesionálních služeb </w:t>
      </w:r>
      <w:r w:rsidR="007974DF" w:rsidRPr="00F45A50">
        <w:rPr>
          <w:rFonts w:ascii="Arial" w:hAnsi="Arial" w:cs="Arial"/>
          <w:sz w:val="20"/>
          <w:szCs w:val="20"/>
        </w:rPr>
        <w:t xml:space="preserve">svým partnerům </w:t>
      </w:r>
      <w:r w:rsidRPr="00F45A50">
        <w:rPr>
          <w:rFonts w:ascii="Arial" w:hAnsi="Arial" w:cs="Arial"/>
          <w:sz w:val="20"/>
          <w:szCs w:val="20"/>
        </w:rPr>
        <w:t>v co nejvyšší kvalitě.</w:t>
      </w:r>
    </w:p>
    <w:p w14:paraId="1839C045" w14:textId="68DBA2B4" w:rsidR="004F2EBE" w:rsidRPr="00F45A50" w:rsidRDefault="004F2EBE" w:rsidP="00517705">
      <w:pPr>
        <w:rPr>
          <w:rFonts w:ascii="Arial" w:hAnsi="Arial" w:cs="Arial"/>
          <w:sz w:val="20"/>
          <w:szCs w:val="20"/>
        </w:rPr>
      </w:pPr>
      <w:r w:rsidRPr="00F45A50">
        <w:rPr>
          <w:rFonts w:ascii="Arial" w:hAnsi="Arial" w:cs="Arial"/>
          <w:sz w:val="20"/>
          <w:szCs w:val="20"/>
        </w:rPr>
        <w:t xml:space="preserve">„Za 25 let své existence se Centrum stalo významnou státní organizací, která svojí činností pomáhá zlepšovat </w:t>
      </w:r>
      <w:r w:rsidRPr="00F45A50">
        <w:rPr>
          <w:rFonts w:ascii="Arial" w:hAnsi="Arial" w:cs="Arial"/>
          <w:bCs/>
          <w:sz w:val="20"/>
          <w:szCs w:val="20"/>
        </w:rPr>
        <w:t xml:space="preserve">kvalitu života </w:t>
      </w:r>
      <w:r w:rsidR="00477C52">
        <w:rPr>
          <w:rFonts w:ascii="Arial" w:hAnsi="Arial" w:cs="Arial"/>
          <w:bCs/>
          <w:sz w:val="20"/>
          <w:szCs w:val="20"/>
        </w:rPr>
        <w:t>všech</w:t>
      </w:r>
      <w:r w:rsidRPr="00F45A50">
        <w:rPr>
          <w:rFonts w:ascii="Arial" w:hAnsi="Arial" w:cs="Arial"/>
          <w:bCs/>
          <w:sz w:val="20"/>
          <w:szCs w:val="20"/>
        </w:rPr>
        <w:t xml:space="preserve"> občanů </w:t>
      </w:r>
      <w:r w:rsidR="00477C52">
        <w:rPr>
          <w:rFonts w:ascii="Arial" w:hAnsi="Arial" w:cs="Arial"/>
          <w:bCs/>
          <w:sz w:val="20"/>
          <w:szCs w:val="20"/>
        </w:rPr>
        <w:t xml:space="preserve">ČR </w:t>
      </w:r>
      <w:r w:rsidRPr="00F45A50">
        <w:rPr>
          <w:rFonts w:ascii="Arial" w:hAnsi="Arial" w:cs="Arial"/>
          <w:bCs/>
          <w:sz w:val="20"/>
          <w:szCs w:val="20"/>
        </w:rPr>
        <w:t xml:space="preserve">podporou řady projektů spolufinancovaných z Evropských fondů. S projekty podpořenými například z Integrovaného regionálního operačního programu, se </w:t>
      </w:r>
      <w:r w:rsidR="00F44463">
        <w:rPr>
          <w:rFonts w:ascii="Arial" w:hAnsi="Arial" w:cs="Arial"/>
          <w:bCs/>
          <w:sz w:val="20"/>
          <w:szCs w:val="20"/>
        </w:rPr>
        <w:t xml:space="preserve">setkáváme </w:t>
      </w:r>
      <w:r w:rsidRPr="00F45A50">
        <w:rPr>
          <w:rFonts w:ascii="Arial" w:hAnsi="Arial" w:cs="Arial"/>
          <w:bCs/>
          <w:sz w:val="20"/>
          <w:szCs w:val="20"/>
        </w:rPr>
        <w:t xml:space="preserve">na každém kroku v nejrůznějších oblastech, zmínit mohu modernizaci technického vybavení IZS, desítky kilometrů nových a modernizovaných silnic, záchranu </w:t>
      </w:r>
      <w:r w:rsidR="0099365F" w:rsidRPr="00F45A50">
        <w:rPr>
          <w:rFonts w:ascii="Arial" w:hAnsi="Arial" w:cs="Arial"/>
          <w:bCs/>
          <w:sz w:val="20"/>
          <w:szCs w:val="20"/>
        </w:rPr>
        <w:t xml:space="preserve">a revitalizaci </w:t>
      </w:r>
      <w:r w:rsidRPr="00F45A50">
        <w:rPr>
          <w:rFonts w:ascii="Arial" w:hAnsi="Arial" w:cs="Arial"/>
          <w:bCs/>
          <w:sz w:val="20"/>
          <w:szCs w:val="20"/>
        </w:rPr>
        <w:t>kulturního dědictví</w:t>
      </w:r>
      <w:r w:rsidR="00CA7CEF">
        <w:rPr>
          <w:rFonts w:ascii="Arial" w:hAnsi="Arial" w:cs="Arial"/>
          <w:bCs/>
          <w:sz w:val="20"/>
          <w:szCs w:val="20"/>
        </w:rPr>
        <w:t>, modernizace nemocnic, škol</w:t>
      </w:r>
      <w:r w:rsidR="0099365F" w:rsidRPr="00F45A50">
        <w:rPr>
          <w:rFonts w:ascii="Arial" w:hAnsi="Arial" w:cs="Arial"/>
          <w:bCs/>
          <w:sz w:val="20"/>
          <w:szCs w:val="20"/>
        </w:rPr>
        <w:t xml:space="preserve"> a mnoho dalšího. Nový vizuální </w:t>
      </w:r>
      <w:r w:rsidR="00F45A50" w:rsidRPr="00F45A50">
        <w:rPr>
          <w:rFonts w:ascii="Arial" w:hAnsi="Arial" w:cs="Arial"/>
          <w:bCs/>
          <w:sz w:val="20"/>
          <w:szCs w:val="20"/>
        </w:rPr>
        <w:t xml:space="preserve">styl </w:t>
      </w:r>
      <w:r w:rsidR="0099365F" w:rsidRPr="00F45A50">
        <w:rPr>
          <w:rFonts w:ascii="Arial" w:hAnsi="Arial" w:cs="Arial"/>
          <w:bCs/>
          <w:sz w:val="20"/>
          <w:szCs w:val="20"/>
        </w:rPr>
        <w:t xml:space="preserve">odpovídá významu </w:t>
      </w:r>
      <w:r w:rsidR="00631338">
        <w:rPr>
          <w:rFonts w:ascii="Arial" w:hAnsi="Arial" w:cs="Arial"/>
          <w:bCs/>
          <w:sz w:val="20"/>
          <w:szCs w:val="20"/>
        </w:rPr>
        <w:br/>
      </w:r>
      <w:r w:rsidR="0099365F" w:rsidRPr="00F45A50">
        <w:rPr>
          <w:rFonts w:ascii="Arial" w:hAnsi="Arial" w:cs="Arial"/>
          <w:bCs/>
          <w:sz w:val="20"/>
          <w:szCs w:val="20"/>
        </w:rPr>
        <w:t xml:space="preserve">a postavení Centra ve státní správě ve třetím tisíciletí“, uvedl generální ředitel Centra Zdeněk Vašák.   </w:t>
      </w:r>
    </w:p>
    <w:p w14:paraId="6F668728" w14:textId="788D895D" w:rsidR="00991DD8" w:rsidRPr="00F45A50" w:rsidRDefault="0099365F" w:rsidP="00991D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60B3">
        <w:rPr>
          <w:rFonts w:ascii="Arial" w:hAnsi="Arial" w:cs="Arial"/>
          <w:sz w:val="20"/>
          <w:szCs w:val="20"/>
        </w:rPr>
        <w:t>N</w:t>
      </w:r>
      <w:r w:rsidR="00991DD8" w:rsidRPr="009760B3">
        <w:rPr>
          <w:rFonts w:ascii="Arial" w:hAnsi="Arial" w:cs="Arial"/>
          <w:sz w:val="20"/>
          <w:szCs w:val="20"/>
        </w:rPr>
        <w:t>ové logo vychází z barevného konceptu a logiky loga původního (</w:t>
      </w:r>
      <w:r w:rsidR="0019627E" w:rsidRPr="00CD6C87">
        <w:rPr>
          <w:rFonts w:ascii="Arial" w:hAnsi="Arial" w:cs="Arial"/>
          <w:sz w:val="20"/>
          <w:szCs w:val="20"/>
        </w:rPr>
        <w:t xml:space="preserve">barvy </w:t>
      </w:r>
      <w:r w:rsidR="00991DD8" w:rsidRPr="002D654F">
        <w:rPr>
          <w:rFonts w:ascii="Arial" w:hAnsi="Arial" w:cs="Arial"/>
          <w:sz w:val="20"/>
          <w:szCs w:val="20"/>
        </w:rPr>
        <w:t xml:space="preserve">červená, modrá a bílá) </w:t>
      </w:r>
      <w:r w:rsidR="0019627E" w:rsidRPr="002D654F">
        <w:rPr>
          <w:rFonts w:ascii="Arial" w:hAnsi="Arial" w:cs="Arial"/>
          <w:sz w:val="20"/>
          <w:szCs w:val="20"/>
        </w:rPr>
        <w:br/>
      </w:r>
      <w:r w:rsidR="00991DD8" w:rsidRPr="002D654F">
        <w:rPr>
          <w:rFonts w:ascii="Arial" w:hAnsi="Arial" w:cs="Arial"/>
          <w:sz w:val="20"/>
          <w:szCs w:val="20"/>
        </w:rPr>
        <w:t>a vyjadřuje otevřenost</w:t>
      </w:r>
      <w:r w:rsidRPr="002D654F">
        <w:rPr>
          <w:rFonts w:ascii="Arial" w:hAnsi="Arial" w:cs="Arial"/>
          <w:sz w:val="20"/>
          <w:szCs w:val="20"/>
        </w:rPr>
        <w:t xml:space="preserve"> Centra </w:t>
      </w:r>
      <w:r w:rsidR="00F45A50" w:rsidRPr="00F45A50">
        <w:rPr>
          <w:rFonts w:ascii="Arial" w:hAnsi="Arial" w:cs="Arial"/>
          <w:sz w:val="20"/>
          <w:szCs w:val="20"/>
        </w:rPr>
        <w:t>k pokroku</w:t>
      </w:r>
      <w:r w:rsidR="00991DD8" w:rsidRPr="00F45A50">
        <w:rPr>
          <w:rFonts w:ascii="Arial" w:hAnsi="Arial" w:cs="Arial"/>
          <w:sz w:val="20"/>
          <w:szCs w:val="20"/>
        </w:rPr>
        <w:t>, rozvoji, komunikaci a partnerskému přístupu.</w:t>
      </w:r>
      <w:r w:rsidRPr="00F45A50">
        <w:rPr>
          <w:rFonts w:ascii="Arial" w:hAnsi="Arial" w:cs="Arial"/>
          <w:sz w:val="20"/>
          <w:szCs w:val="20"/>
        </w:rPr>
        <w:t xml:space="preserve"> Použitý symbol vychází z proporcí tzv.</w:t>
      </w:r>
      <w:r w:rsidRPr="00F45A5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F45A50">
        <w:rPr>
          <w:rFonts w:ascii="Arial" w:hAnsi="Arial" w:cs="Arial"/>
          <w:sz w:val="20"/>
          <w:szCs w:val="20"/>
        </w:rPr>
        <w:t xml:space="preserve">zlatého řezu a graficky je velmi silný. Jeho dobrá rozpoznatelnost </w:t>
      </w:r>
      <w:r w:rsidR="00631338">
        <w:rPr>
          <w:rFonts w:ascii="Arial" w:hAnsi="Arial" w:cs="Arial"/>
          <w:sz w:val="20"/>
          <w:szCs w:val="20"/>
        </w:rPr>
        <w:br/>
      </w:r>
      <w:r w:rsidRPr="00F45A50">
        <w:rPr>
          <w:rFonts w:ascii="Arial" w:hAnsi="Arial" w:cs="Arial"/>
          <w:sz w:val="20"/>
          <w:szCs w:val="20"/>
        </w:rPr>
        <w:t>a konkurenceschopnost je velkým posunem v prezentaci a komunikaci dopředu.</w:t>
      </w:r>
    </w:p>
    <w:p w14:paraId="4B5BF74D" w14:textId="3F19EFE8" w:rsidR="00991DD8" w:rsidRPr="00F45A50" w:rsidRDefault="00336D47" w:rsidP="00991D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A50">
        <w:rPr>
          <w:rFonts w:ascii="Arial" w:hAnsi="Arial" w:cs="Arial"/>
          <w:sz w:val="20"/>
          <w:szCs w:val="20"/>
        </w:rPr>
        <w:t xml:space="preserve"> </w:t>
      </w:r>
    </w:p>
    <w:p w14:paraId="222B22DC" w14:textId="6CC18CB2" w:rsidR="00991DD8" w:rsidRPr="00F45A50" w:rsidRDefault="00991DD8" w:rsidP="00991D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A50">
        <w:rPr>
          <w:rFonts w:ascii="Arial" w:hAnsi="Arial" w:cs="Arial"/>
          <w:sz w:val="20"/>
          <w:szCs w:val="20"/>
        </w:rPr>
        <w:t>Původní i nové logo je zobrazeno níže.</w:t>
      </w:r>
    </w:p>
    <w:p w14:paraId="3CD3EC0C" w14:textId="0B1F5356" w:rsidR="007974DF" w:rsidRDefault="007974DF" w:rsidP="00991DD8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B0413C6" w14:textId="655DB0AB" w:rsidR="007974DF" w:rsidRDefault="007974DF" w:rsidP="00991DD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721B6DDC" wp14:editId="08CA5E0B">
            <wp:simplePos x="0" y="0"/>
            <wp:positionH relativeFrom="column">
              <wp:posOffset>43815</wp:posOffset>
            </wp:positionH>
            <wp:positionV relativeFrom="paragraph">
              <wp:posOffset>9525</wp:posOffset>
            </wp:positionV>
            <wp:extent cx="2295525" cy="923925"/>
            <wp:effectExtent l="0" t="0" r="0" b="0"/>
            <wp:wrapNone/>
            <wp:docPr id="4" name="Obrázek 4" descr="Popis: Popis: Popis: Popis: Popis: CRR ČR barevne text cen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Popis: Popis: Popis: CRR ČR barevne text centr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59E76" w14:textId="6FB0B904" w:rsidR="007974DF" w:rsidRPr="00991DD8" w:rsidRDefault="007974DF" w:rsidP="00991DD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5920" behindDoc="1" locked="0" layoutInCell="1" allowOverlap="1" wp14:anchorId="3055760D" wp14:editId="1AF884FB">
            <wp:simplePos x="0" y="0"/>
            <wp:positionH relativeFrom="column">
              <wp:posOffset>2862580</wp:posOffset>
            </wp:positionH>
            <wp:positionV relativeFrom="paragraph">
              <wp:posOffset>53975</wp:posOffset>
            </wp:positionV>
            <wp:extent cx="2596515" cy="774065"/>
            <wp:effectExtent l="0" t="0" r="0" b="698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51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E51C40" w14:textId="1F2EE6EC" w:rsidR="00991DD8" w:rsidRPr="00436FA6" w:rsidRDefault="00991DD8" w:rsidP="00991DD8">
      <w:pPr>
        <w:spacing w:after="0" w:line="240" w:lineRule="auto"/>
        <w:jc w:val="both"/>
        <w:rPr>
          <w:sz w:val="20"/>
        </w:rPr>
      </w:pPr>
    </w:p>
    <w:p w14:paraId="4F79A448" w14:textId="013A4CC6" w:rsidR="00991DD8" w:rsidRPr="00436FA6" w:rsidRDefault="00991DD8" w:rsidP="00991DD8">
      <w:pPr>
        <w:spacing w:after="0" w:line="240" w:lineRule="auto"/>
        <w:jc w:val="both"/>
        <w:rPr>
          <w:sz w:val="20"/>
        </w:rPr>
      </w:pPr>
    </w:p>
    <w:p w14:paraId="08A040B1" w14:textId="7C0C0E94" w:rsidR="00991DD8" w:rsidRPr="00436FA6" w:rsidRDefault="00991DD8" w:rsidP="00991DD8">
      <w:pPr>
        <w:spacing w:after="0" w:line="240" w:lineRule="auto"/>
        <w:jc w:val="both"/>
        <w:rPr>
          <w:sz w:val="20"/>
        </w:rPr>
      </w:pPr>
    </w:p>
    <w:p w14:paraId="06DE7450" w14:textId="1B484EF1" w:rsidR="00991DD8" w:rsidRPr="00436FA6" w:rsidRDefault="00991DD8" w:rsidP="00991DD8">
      <w:pPr>
        <w:spacing w:after="0" w:line="240" w:lineRule="auto"/>
        <w:jc w:val="both"/>
        <w:rPr>
          <w:sz w:val="20"/>
        </w:rPr>
      </w:pPr>
    </w:p>
    <w:p w14:paraId="1F20C268" w14:textId="77777777" w:rsidR="00991DD8" w:rsidRPr="00436FA6" w:rsidRDefault="00991DD8" w:rsidP="00991DD8">
      <w:pPr>
        <w:spacing w:after="0" w:line="240" w:lineRule="auto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CA8AA5" wp14:editId="1935DFF8">
                <wp:simplePos x="0" y="0"/>
                <wp:positionH relativeFrom="margin">
                  <wp:posOffset>3042285</wp:posOffset>
                </wp:positionH>
                <wp:positionV relativeFrom="paragraph">
                  <wp:posOffset>135890</wp:posOffset>
                </wp:positionV>
                <wp:extent cx="691515" cy="13462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EFC3E92" w14:textId="77777777" w:rsidR="009A1E2B" w:rsidRPr="0022534A" w:rsidRDefault="009A1E2B" w:rsidP="00991DD8">
                            <w:pPr>
                              <w:pStyle w:val="Titulek"/>
                              <w:rPr>
                                <w:noProof/>
                                <w:color w:val="auto"/>
                                <w:szCs w:val="24"/>
                              </w:rPr>
                            </w:pPr>
                            <w:r w:rsidRPr="0022534A">
                              <w:rPr>
                                <w:color w:val="auto"/>
                              </w:rPr>
                              <w:t>nové logo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A8A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9.55pt;margin-top:10.7pt;width:54.45pt;height:10.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" stroked="f">
                <v:textbox inset="0,0,0,0">
                  <w:txbxContent>
                    <w:p w14:paraId="7EFC3E92" w14:textId="77777777" w:rsidR="009A1E2B" w:rsidRPr="0022534A" w:rsidRDefault="009A1E2B" w:rsidP="00991DD8">
                      <w:pPr>
                        <w:pStyle w:val="Titulek"/>
                        <w:rPr>
                          <w:noProof/>
                          <w:color w:val="auto"/>
                          <w:szCs w:val="24"/>
                        </w:rPr>
                      </w:pPr>
                      <w:r w:rsidRPr="0022534A">
                        <w:rPr>
                          <w:color w:val="auto"/>
                        </w:rPr>
                        <w:t>nové logo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DDE2AB" wp14:editId="554D8F17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691515" cy="1587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98F71A" w14:textId="77777777" w:rsidR="009A1E2B" w:rsidRPr="0022534A" w:rsidRDefault="009A1E2B" w:rsidP="00991DD8">
                            <w:pPr>
                              <w:pStyle w:val="Titulek"/>
                              <w:rPr>
                                <w:noProof/>
                                <w:color w:val="auto"/>
                                <w:szCs w:val="24"/>
                              </w:rPr>
                            </w:pPr>
                            <w:r w:rsidRPr="0022534A">
                              <w:rPr>
                                <w:color w:val="auto"/>
                              </w:rPr>
                              <w:t>stávající logo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DE2AB" id="Text Box 2" o:spid="_x0000_s1027" type="#_x0000_t202" style="position:absolute;left:0;text-align:left;margin-left:0;margin-top:9pt;width:54.45pt;height:12.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" stroked="f">
                <v:textbox inset="0,0,0,0">
                  <w:txbxContent>
                    <w:p w14:paraId="5298F71A" w14:textId="77777777" w:rsidR="009A1E2B" w:rsidRPr="0022534A" w:rsidRDefault="009A1E2B" w:rsidP="00991DD8">
                      <w:pPr>
                        <w:pStyle w:val="Titulek"/>
                        <w:rPr>
                          <w:noProof/>
                          <w:color w:val="auto"/>
                          <w:szCs w:val="24"/>
                        </w:rPr>
                      </w:pPr>
                      <w:r w:rsidRPr="0022534A">
                        <w:rPr>
                          <w:color w:val="auto"/>
                        </w:rPr>
                        <w:t>stávající logo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CEE31A" w14:textId="77777777" w:rsidR="00991DD8" w:rsidRPr="00436FA6" w:rsidRDefault="00991DD8" w:rsidP="00991DD8">
      <w:pPr>
        <w:spacing w:after="0" w:line="240" w:lineRule="auto"/>
        <w:jc w:val="both"/>
        <w:rPr>
          <w:sz w:val="20"/>
        </w:rPr>
      </w:pPr>
    </w:p>
    <w:p w14:paraId="09EB35B0" w14:textId="3A4A19B5" w:rsidR="00991DD8" w:rsidRPr="00436FA6" w:rsidRDefault="00991DD8" w:rsidP="00991DD8">
      <w:pPr>
        <w:spacing w:after="0" w:line="240" w:lineRule="auto"/>
        <w:jc w:val="both"/>
        <w:rPr>
          <w:sz w:val="20"/>
        </w:rPr>
      </w:pPr>
    </w:p>
    <w:p w14:paraId="1F77613A" w14:textId="77777777" w:rsidR="006A1545" w:rsidRPr="00FE310E" w:rsidRDefault="006A1545" w:rsidP="00E22642">
      <w:pPr>
        <w:jc w:val="both"/>
        <w:rPr>
          <w:rFonts w:ascii="Arial" w:hAnsi="Arial" w:cs="Arial"/>
          <w:sz w:val="24"/>
        </w:rPr>
      </w:pPr>
    </w:p>
    <w:p w14:paraId="41D9C211" w14:textId="7641ADA5" w:rsidR="00991DD8" w:rsidRDefault="00991DD8" w:rsidP="00E22642">
      <w:pPr>
        <w:jc w:val="both"/>
        <w:rPr>
          <w:rFonts w:ascii="Arial" w:hAnsi="Arial" w:cs="Arial"/>
          <w:sz w:val="20"/>
          <w:szCs w:val="20"/>
        </w:rPr>
      </w:pPr>
      <w:r w:rsidRPr="00991DD8">
        <w:rPr>
          <w:rFonts w:ascii="Arial" w:hAnsi="Arial" w:cs="Arial"/>
          <w:sz w:val="20"/>
          <w:szCs w:val="20"/>
        </w:rPr>
        <w:t xml:space="preserve">Pro rok 2021, v období 25. výročí organizace, budeme používat </w:t>
      </w:r>
      <w:r>
        <w:rPr>
          <w:rFonts w:ascii="Arial" w:hAnsi="Arial" w:cs="Arial"/>
          <w:sz w:val="20"/>
          <w:szCs w:val="20"/>
        </w:rPr>
        <w:t>variantu loga, odkazující na jubilejní rok naší činnosti:</w:t>
      </w:r>
    </w:p>
    <w:p w14:paraId="59F6D167" w14:textId="606C15AF" w:rsidR="00991DD8" w:rsidRDefault="007974DF" w:rsidP="0066156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4896" behindDoc="1" locked="0" layoutInCell="1" allowOverlap="1" wp14:anchorId="7E556753" wp14:editId="0E90016B">
            <wp:simplePos x="0" y="0"/>
            <wp:positionH relativeFrom="column">
              <wp:posOffset>1271905</wp:posOffset>
            </wp:positionH>
            <wp:positionV relativeFrom="paragraph">
              <wp:posOffset>231775</wp:posOffset>
            </wp:positionV>
            <wp:extent cx="3093720" cy="777240"/>
            <wp:effectExtent l="0" t="0" r="0" b="381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CC4457" w14:textId="77777777" w:rsidR="00991DD8" w:rsidRDefault="00991DD8" w:rsidP="00E22642">
      <w:pPr>
        <w:jc w:val="both"/>
        <w:rPr>
          <w:rFonts w:ascii="Arial" w:hAnsi="Arial" w:cs="Arial"/>
          <w:sz w:val="24"/>
        </w:rPr>
      </w:pPr>
    </w:p>
    <w:p w14:paraId="7366BB55" w14:textId="77777777" w:rsidR="00661566" w:rsidRDefault="00661566" w:rsidP="00E22642">
      <w:pPr>
        <w:jc w:val="both"/>
        <w:rPr>
          <w:rFonts w:ascii="Arial" w:hAnsi="Arial" w:cs="Arial"/>
          <w:sz w:val="24"/>
        </w:rPr>
      </w:pPr>
    </w:p>
    <w:p w14:paraId="472DA44A" w14:textId="77777777" w:rsidR="00661566" w:rsidRDefault="00661566" w:rsidP="00E22642">
      <w:pPr>
        <w:jc w:val="both"/>
        <w:rPr>
          <w:rFonts w:ascii="Arial" w:hAnsi="Arial" w:cs="Arial"/>
          <w:sz w:val="24"/>
        </w:rPr>
      </w:pPr>
    </w:p>
    <w:p w14:paraId="5116D4D0" w14:textId="069F818E" w:rsidR="002011E4" w:rsidRDefault="002011E4" w:rsidP="00E22642">
      <w:pPr>
        <w:jc w:val="both"/>
        <w:rPr>
          <w:rFonts w:ascii="Arial" w:hAnsi="Arial" w:cs="Arial"/>
          <w:sz w:val="24"/>
        </w:rPr>
      </w:pPr>
    </w:p>
    <w:p w14:paraId="3039D657" w14:textId="35E09276" w:rsidR="002D654F" w:rsidRDefault="002D654F" w:rsidP="00E22642">
      <w:pPr>
        <w:jc w:val="both"/>
        <w:rPr>
          <w:rFonts w:ascii="Arial" w:hAnsi="Arial" w:cs="Arial"/>
          <w:sz w:val="24"/>
        </w:rPr>
      </w:pPr>
    </w:p>
    <w:p w14:paraId="035F7DF5" w14:textId="6744B8F8" w:rsidR="002D654F" w:rsidRDefault="002D654F" w:rsidP="00E22642">
      <w:pPr>
        <w:jc w:val="both"/>
        <w:rPr>
          <w:rFonts w:ascii="Arial" w:hAnsi="Arial" w:cs="Arial"/>
          <w:sz w:val="24"/>
        </w:rPr>
      </w:pPr>
    </w:p>
    <w:p w14:paraId="73EF10BE" w14:textId="77777777" w:rsidR="002759BA" w:rsidRPr="00FE310E" w:rsidRDefault="00437C87" w:rsidP="00950BCA">
      <w:pPr>
        <w:jc w:val="both"/>
        <w:rPr>
          <w:rFonts w:ascii="Arial" w:hAnsi="Arial" w:cs="Arial"/>
          <w:b/>
          <w:sz w:val="24"/>
        </w:rPr>
      </w:pPr>
      <w:bookmarkStart w:id="1" w:name="_Hlk59188725"/>
      <w:r w:rsidRPr="00FE310E">
        <w:rPr>
          <w:rFonts w:ascii="Arial" w:hAnsi="Arial" w:cs="Arial"/>
          <w:b/>
          <w:sz w:val="24"/>
        </w:rPr>
        <w:t>O Centru pro regionální rozvoj České republiky</w:t>
      </w:r>
    </w:p>
    <w:p w14:paraId="3562396B" w14:textId="472F8F76" w:rsidR="004104DB" w:rsidRPr="00FE310E" w:rsidRDefault="004104DB" w:rsidP="00D17DC9">
      <w:pPr>
        <w:pStyle w:val="Bezmezer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E310E">
        <w:rPr>
          <w:rFonts w:ascii="Arial" w:hAnsi="Arial" w:cs="Arial"/>
          <w:sz w:val="20"/>
          <w:szCs w:val="20"/>
        </w:rPr>
        <w:t>Centrum pro regionální rozvoj České republiky (</w:t>
      </w:r>
      <w:hyperlink r:id="rId11" w:history="1">
        <w:r w:rsidRPr="00FE310E">
          <w:rPr>
            <w:rStyle w:val="Hypertextovodkaz"/>
            <w:rFonts w:ascii="Arial" w:hAnsi="Arial" w:cs="Arial"/>
            <w:i/>
            <w:sz w:val="20"/>
            <w:szCs w:val="20"/>
          </w:rPr>
          <w:t>www.crr.cz</w:t>
        </w:r>
      </w:hyperlink>
      <w:r w:rsidRPr="00FE310E">
        <w:rPr>
          <w:rFonts w:ascii="Arial" w:hAnsi="Arial" w:cs="Arial"/>
          <w:sz w:val="20"/>
          <w:szCs w:val="20"/>
        </w:rPr>
        <w:t xml:space="preserve">) je státní příspěvková organizace řízená Ministerstvem pro místní rozvoj ČR. Již od roku </w:t>
      </w:r>
      <w:r w:rsidR="00360AC2" w:rsidRPr="00FE310E">
        <w:rPr>
          <w:rFonts w:ascii="Arial" w:hAnsi="Arial" w:cs="Arial"/>
          <w:sz w:val="20"/>
          <w:szCs w:val="20"/>
        </w:rPr>
        <w:t>199</w:t>
      </w:r>
      <w:r w:rsidR="00360AC2">
        <w:rPr>
          <w:rFonts w:ascii="Arial" w:hAnsi="Arial" w:cs="Arial"/>
          <w:sz w:val="20"/>
          <w:szCs w:val="20"/>
        </w:rPr>
        <w:t>6</w:t>
      </w:r>
      <w:r w:rsidR="00360AC2" w:rsidRPr="00FE310E">
        <w:rPr>
          <w:rFonts w:ascii="Arial" w:hAnsi="Arial" w:cs="Arial"/>
          <w:sz w:val="20"/>
          <w:szCs w:val="20"/>
        </w:rPr>
        <w:t xml:space="preserve"> </w:t>
      </w:r>
      <w:r w:rsidRPr="00FE310E">
        <w:rPr>
          <w:rFonts w:ascii="Arial" w:hAnsi="Arial" w:cs="Arial"/>
          <w:sz w:val="20"/>
          <w:szCs w:val="20"/>
        </w:rPr>
        <w:t xml:space="preserve">je hlavní </w:t>
      </w:r>
      <w:r w:rsidR="00C0296A" w:rsidRPr="00FE310E">
        <w:rPr>
          <w:rFonts w:ascii="Arial" w:hAnsi="Arial" w:cs="Arial"/>
          <w:sz w:val="20"/>
          <w:szCs w:val="20"/>
        </w:rPr>
        <w:t xml:space="preserve">činností Centra </w:t>
      </w:r>
      <w:r w:rsidRPr="00FE310E">
        <w:rPr>
          <w:rFonts w:ascii="Arial" w:hAnsi="Arial" w:cs="Arial"/>
          <w:sz w:val="20"/>
          <w:szCs w:val="20"/>
        </w:rPr>
        <w:t xml:space="preserve">administrace a kontrola čerpání evropských fondů. V programovém období </w:t>
      </w:r>
      <w:r w:rsidR="002011E4" w:rsidRPr="00FE310E">
        <w:rPr>
          <w:rFonts w:ascii="Arial" w:hAnsi="Arial" w:cs="Arial"/>
          <w:sz w:val="20"/>
          <w:szCs w:val="20"/>
        </w:rPr>
        <w:t>2014–2020</w:t>
      </w:r>
      <w:r w:rsidRPr="00FE310E">
        <w:rPr>
          <w:rFonts w:ascii="Arial" w:hAnsi="Arial" w:cs="Arial"/>
          <w:sz w:val="20"/>
          <w:szCs w:val="20"/>
        </w:rPr>
        <w:t xml:space="preserve"> má na starosti administraci Integrovaného regionálního operačního programu (IROP) a </w:t>
      </w:r>
      <w:r w:rsidR="00360AC2" w:rsidRPr="00FE310E">
        <w:rPr>
          <w:rFonts w:ascii="Arial" w:hAnsi="Arial" w:cs="Arial"/>
          <w:sz w:val="20"/>
          <w:szCs w:val="20"/>
        </w:rPr>
        <w:t>program</w:t>
      </w:r>
      <w:r w:rsidR="00360AC2">
        <w:rPr>
          <w:rFonts w:ascii="Arial" w:hAnsi="Arial" w:cs="Arial"/>
          <w:sz w:val="20"/>
          <w:szCs w:val="20"/>
        </w:rPr>
        <w:t>ů</w:t>
      </w:r>
      <w:r w:rsidR="00360AC2" w:rsidRPr="00FE310E">
        <w:rPr>
          <w:rFonts w:ascii="Arial" w:hAnsi="Arial" w:cs="Arial"/>
          <w:sz w:val="20"/>
          <w:szCs w:val="20"/>
        </w:rPr>
        <w:t xml:space="preserve"> </w:t>
      </w:r>
      <w:r w:rsidR="0031025D">
        <w:rPr>
          <w:rFonts w:ascii="Arial" w:hAnsi="Arial" w:cs="Arial"/>
          <w:sz w:val="20"/>
          <w:szCs w:val="20"/>
        </w:rPr>
        <w:t xml:space="preserve">evropské územní </w:t>
      </w:r>
      <w:r w:rsidRPr="00FE310E">
        <w:rPr>
          <w:rFonts w:ascii="Arial" w:hAnsi="Arial" w:cs="Arial"/>
          <w:sz w:val="20"/>
          <w:szCs w:val="20"/>
        </w:rPr>
        <w:t xml:space="preserve">spolupráce. </w:t>
      </w:r>
      <w:r w:rsidR="00C0296A" w:rsidRPr="00FE310E">
        <w:rPr>
          <w:rFonts w:ascii="Arial" w:hAnsi="Arial" w:cs="Arial"/>
          <w:sz w:val="20"/>
          <w:szCs w:val="20"/>
        </w:rPr>
        <w:t xml:space="preserve">Centrum je </w:t>
      </w:r>
      <w:r w:rsidRPr="00FE310E">
        <w:rPr>
          <w:rFonts w:ascii="Arial" w:hAnsi="Arial" w:cs="Arial"/>
          <w:sz w:val="20"/>
          <w:szCs w:val="20"/>
        </w:rPr>
        <w:t xml:space="preserve">také </w:t>
      </w:r>
      <w:r w:rsidR="00C0296A" w:rsidRPr="00FE310E">
        <w:rPr>
          <w:rFonts w:ascii="Arial" w:hAnsi="Arial" w:cs="Arial"/>
          <w:sz w:val="20"/>
          <w:szCs w:val="20"/>
        </w:rPr>
        <w:t>hostitelskou organizací</w:t>
      </w:r>
      <w:r w:rsidRPr="00FE310E">
        <w:rPr>
          <w:rFonts w:ascii="Arial" w:hAnsi="Arial" w:cs="Arial"/>
          <w:sz w:val="20"/>
          <w:szCs w:val="20"/>
        </w:rPr>
        <w:t xml:space="preserve"> celoevropské poradenské sítě pro malé a střední podnikatele </w:t>
      </w:r>
      <w:hyperlink r:id="rId12" w:tooltip="Enterprise Europe Network" w:history="1">
        <w:r w:rsidRPr="00FE310E">
          <w:rPr>
            <w:rStyle w:val="Hypertextovodkaz"/>
            <w:rFonts w:ascii="Arial" w:hAnsi="Arial" w:cs="Arial"/>
            <w:sz w:val="20"/>
            <w:szCs w:val="20"/>
          </w:rPr>
          <w:t>Enterprise Europe Network</w:t>
        </w:r>
      </w:hyperlink>
      <w:r w:rsidRPr="00FE310E">
        <w:rPr>
          <w:rFonts w:ascii="Arial" w:hAnsi="Arial" w:cs="Arial"/>
          <w:sz w:val="20"/>
          <w:szCs w:val="20"/>
        </w:rPr>
        <w:t xml:space="preserve">. Dlouhodobá zkušenost s realizací projektů podporovaných EU, vlastní řídicí a organizační systémy a </w:t>
      </w:r>
      <w:r w:rsidRPr="00FE310E">
        <w:rPr>
          <w:rStyle w:val="Siln"/>
          <w:rFonts w:ascii="Arial" w:hAnsi="Arial" w:cs="Arial"/>
          <w:b w:val="0"/>
          <w:sz w:val="20"/>
          <w:szCs w:val="20"/>
        </w:rPr>
        <w:t>certifikace podle mezinárodní normy ISO 9001:20</w:t>
      </w:r>
      <w:r w:rsidR="00404DE0" w:rsidRPr="00FE310E">
        <w:rPr>
          <w:rStyle w:val="Siln"/>
          <w:rFonts w:ascii="Arial" w:hAnsi="Arial" w:cs="Arial"/>
          <w:b w:val="0"/>
          <w:sz w:val="20"/>
          <w:szCs w:val="20"/>
        </w:rPr>
        <w:t>16</w:t>
      </w:r>
      <w:r w:rsidRPr="00FE310E">
        <w:rPr>
          <w:rFonts w:ascii="Arial" w:hAnsi="Arial" w:cs="Arial"/>
          <w:sz w:val="20"/>
          <w:szCs w:val="20"/>
        </w:rPr>
        <w:t xml:space="preserve"> umožňují Centru rychle </w:t>
      </w:r>
      <w:r w:rsidR="00A43D30">
        <w:rPr>
          <w:rFonts w:ascii="Arial" w:hAnsi="Arial" w:cs="Arial"/>
          <w:sz w:val="20"/>
          <w:szCs w:val="20"/>
        </w:rPr>
        <w:br/>
      </w:r>
      <w:r w:rsidRPr="00FE310E">
        <w:rPr>
          <w:rFonts w:ascii="Arial" w:hAnsi="Arial" w:cs="Arial"/>
          <w:sz w:val="20"/>
          <w:szCs w:val="20"/>
        </w:rPr>
        <w:t xml:space="preserve">a efektivně vyhovět požadavkům jednotlivých programů i </w:t>
      </w:r>
      <w:r w:rsidR="00C0296A" w:rsidRPr="00FE310E">
        <w:rPr>
          <w:rFonts w:ascii="Arial" w:hAnsi="Arial" w:cs="Arial"/>
          <w:sz w:val="20"/>
          <w:szCs w:val="20"/>
        </w:rPr>
        <w:t>klientů</w:t>
      </w:r>
      <w:r w:rsidRPr="00FE310E">
        <w:rPr>
          <w:rFonts w:ascii="Arial" w:hAnsi="Arial" w:cs="Arial"/>
          <w:sz w:val="20"/>
          <w:szCs w:val="20"/>
        </w:rPr>
        <w:t xml:space="preserve"> při dodržení vysoké kvality. </w:t>
      </w:r>
    </w:p>
    <w:bookmarkEnd w:id="1"/>
    <w:p w14:paraId="14418308" w14:textId="77777777" w:rsidR="004104DB" w:rsidRPr="00FE310E" w:rsidRDefault="004104DB" w:rsidP="004104DB">
      <w:pPr>
        <w:spacing w:after="120"/>
        <w:jc w:val="both"/>
        <w:rPr>
          <w:rFonts w:ascii="Arial" w:hAnsi="Arial" w:cs="Arial"/>
        </w:rPr>
      </w:pPr>
      <w:r w:rsidRPr="00FE310E">
        <w:rPr>
          <w:rFonts w:ascii="Arial" w:hAnsi="Arial" w:cs="Arial"/>
        </w:rPr>
        <w:t xml:space="preserve"> </w:t>
      </w:r>
    </w:p>
    <w:p w14:paraId="304C967C" w14:textId="77777777" w:rsidR="006A1545" w:rsidRPr="00FE310E" w:rsidRDefault="006A1545" w:rsidP="004104DB">
      <w:pPr>
        <w:spacing w:after="120"/>
        <w:jc w:val="both"/>
        <w:rPr>
          <w:rFonts w:ascii="Arial" w:hAnsi="Arial" w:cs="Arial"/>
          <w:b/>
          <w:i/>
          <w:sz w:val="20"/>
          <w:szCs w:val="20"/>
        </w:rPr>
      </w:pPr>
    </w:p>
    <w:sectPr w:rsidR="006A1545" w:rsidRPr="00FE310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98C74" w14:textId="77777777" w:rsidR="001D055A" w:rsidRDefault="001D055A" w:rsidP="00950BCA">
      <w:pPr>
        <w:spacing w:after="0" w:line="240" w:lineRule="auto"/>
      </w:pPr>
      <w:r>
        <w:separator/>
      </w:r>
    </w:p>
  </w:endnote>
  <w:endnote w:type="continuationSeparator" w:id="0">
    <w:p w14:paraId="76A9A155" w14:textId="77777777" w:rsidR="001D055A" w:rsidRDefault="001D055A" w:rsidP="0095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D7626" w14:textId="77777777" w:rsidR="007974DF" w:rsidRDefault="007974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E618E" w14:textId="77777777" w:rsidR="009A1E2B" w:rsidRPr="00FE310E" w:rsidRDefault="009A1E2B">
    <w:pPr>
      <w:pStyle w:val="Zpat"/>
      <w:rPr>
        <w:rFonts w:ascii="Arial" w:hAnsi="Arial" w:cs="Arial"/>
        <w:sz w:val="20"/>
        <w:szCs w:val="20"/>
      </w:rPr>
    </w:pPr>
    <w:r w:rsidRPr="00FE310E">
      <w:rPr>
        <w:rFonts w:ascii="Arial" w:hAnsi="Arial" w:cs="Arial"/>
        <w:sz w:val="20"/>
        <w:szCs w:val="20"/>
      </w:rPr>
      <w:t>Centrum pro regionální rozvoj České republiky</w:t>
    </w:r>
    <w:r w:rsidRPr="00FE310E">
      <w:rPr>
        <w:rFonts w:ascii="Arial" w:hAnsi="Arial" w:cs="Arial"/>
        <w:sz w:val="20"/>
        <w:szCs w:val="20"/>
      </w:rPr>
      <w:tab/>
    </w:r>
    <w:r w:rsidRPr="00FE310E">
      <w:rPr>
        <w:rFonts w:ascii="Arial" w:hAnsi="Arial" w:cs="Arial"/>
        <w:sz w:val="20"/>
        <w:szCs w:val="20"/>
      </w:rPr>
      <w:tab/>
    </w:r>
    <w:hyperlink r:id="rId1" w:history="1">
      <w:r w:rsidRPr="00FE310E">
        <w:rPr>
          <w:rStyle w:val="Hypertextovodkaz"/>
          <w:rFonts w:ascii="Arial" w:hAnsi="Arial" w:cs="Arial"/>
          <w:sz w:val="20"/>
          <w:szCs w:val="20"/>
        </w:rPr>
        <w:t>www.crr.cz</w:t>
      </w:r>
    </w:hyperlink>
  </w:p>
  <w:p w14:paraId="1E3159DB" w14:textId="77777777" w:rsidR="009A1E2B" w:rsidRPr="00FE310E" w:rsidRDefault="009A1E2B">
    <w:pPr>
      <w:pStyle w:val="Zpat"/>
      <w:rPr>
        <w:rFonts w:ascii="Arial" w:hAnsi="Arial" w:cs="Arial"/>
        <w:sz w:val="20"/>
        <w:szCs w:val="20"/>
      </w:rPr>
    </w:pPr>
    <w:r w:rsidRPr="00FE310E">
      <w:rPr>
        <w:rFonts w:ascii="Arial" w:hAnsi="Arial" w:cs="Arial"/>
        <w:sz w:val="20"/>
        <w:szCs w:val="20"/>
      </w:rPr>
      <w:t>U Nákladového nádraží 3144/4, 130 00 Praha 3 - Strašnice</w:t>
    </w:r>
    <w:r w:rsidRPr="00FE310E">
      <w:rPr>
        <w:rFonts w:ascii="Arial" w:hAnsi="Arial" w:cs="Arial"/>
        <w:sz w:val="20"/>
        <w:szCs w:val="20"/>
      </w:rPr>
      <w:tab/>
    </w:r>
    <w:hyperlink r:id="rId2" w:history="1">
      <w:r w:rsidRPr="00FE310E">
        <w:rPr>
          <w:rStyle w:val="Hypertextovodkaz"/>
          <w:rFonts w:ascii="Arial" w:hAnsi="Arial" w:cs="Arial"/>
          <w:sz w:val="20"/>
          <w:szCs w:val="20"/>
        </w:rPr>
        <w:t>media@crr.cz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6DF7A" w14:textId="77777777" w:rsidR="007974DF" w:rsidRDefault="007974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22A9C" w14:textId="77777777" w:rsidR="001D055A" w:rsidRDefault="001D055A" w:rsidP="00950BCA">
      <w:pPr>
        <w:spacing w:after="0" w:line="240" w:lineRule="auto"/>
      </w:pPr>
      <w:r>
        <w:separator/>
      </w:r>
    </w:p>
  </w:footnote>
  <w:footnote w:type="continuationSeparator" w:id="0">
    <w:p w14:paraId="717FF288" w14:textId="77777777" w:rsidR="001D055A" w:rsidRDefault="001D055A" w:rsidP="0095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F908A" w14:textId="77777777" w:rsidR="007974DF" w:rsidRDefault="007974D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5EEB8" w14:textId="64E95DE6" w:rsidR="009A1E2B" w:rsidRPr="00FD17E9" w:rsidRDefault="007974DF" w:rsidP="00C26C93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1A2014D" wp14:editId="21FDE138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2596515" cy="774065"/>
          <wp:effectExtent l="0" t="0" r="0" b="698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515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1E2B" w:rsidRPr="00FD17E9">
      <w:rPr>
        <w:rFonts w:ascii="Arial" w:hAnsi="Arial" w:cs="Arial"/>
        <w:sz w:val="20"/>
        <w:szCs w:val="20"/>
      </w:rPr>
      <w:t>Tisková zpráva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7E66A" w14:textId="77777777" w:rsidR="007974DF" w:rsidRDefault="007974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A1695"/>
    <w:multiLevelType w:val="hybridMultilevel"/>
    <w:tmpl w:val="29DA0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CA"/>
    <w:rsid w:val="00002CEF"/>
    <w:rsid w:val="00026589"/>
    <w:rsid w:val="00035385"/>
    <w:rsid w:val="000A0A9E"/>
    <w:rsid w:val="000A5CC7"/>
    <w:rsid w:val="000F2C01"/>
    <w:rsid w:val="0019627E"/>
    <w:rsid w:val="001C2B83"/>
    <w:rsid w:val="001D055A"/>
    <w:rsid w:val="001F0ADE"/>
    <w:rsid w:val="002011E4"/>
    <w:rsid w:val="00205410"/>
    <w:rsid w:val="0024425F"/>
    <w:rsid w:val="00250E1D"/>
    <w:rsid w:val="002759BA"/>
    <w:rsid w:val="002D654F"/>
    <w:rsid w:val="0031025D"/>
    <w:rsid w:val="00336D47"/>
    <w:rsid w:val="00360AC2"/>
    <w:rsid w:val="003832D5"/>
    <w:rsid w:val="0038531F"/>
    <w:rsid w:val="00400659"/>
    <w:rsid w:val="00404DE0"/>
    <w:rsid w:val="004104DB"/>
    <w:rsid w:val="00437C87"/>
    <w:rsid w:val="0044752E"/>
    <w:rsid w:val="00477C52"/>
    <w:rsid w:val="004C7001"/>
    <w:rsid w:val="004D160F"/>
    <w:rsid w:val="004F2EBE"/>
    <w:rsid w:val="00501102"/>
    <w:rsid w:val="00501838"/>
    <w:rsid w:val="00504CCF"/>
    <w:rsid w:val="00517705"/>
    <w:rsid w:val="005327D3"/>
    <w:rsid w:val="00587E31"/>
    <w:rsid w:val="005B4685"/>
    <w:rsid w:val="005B69C2"/>
    <w:rsid w:val="00607600"/>
    <w:rsid w:val="00631338"/>
    <w:rsid w:val="00640F26"/>
    <w:rsid w:val="0066036B"/>
    <w:rsid w:val="00661566"/>
    <w:rsid w:val="006A1545"/>
    <w:rsid w:val="006A7577"/>
    <w:rsid w:val="00702DB1"/>
    <w:rsid w:val="00757EB1"/>
    <w:rsid w:val="00770FF9"/>
    <w:rsid w:val="007819CD"/>
    <w:rsid w:val="00796444"/>
    <w:rsid w:val="007974DF"/>
    <w:rsid w:val="007B1175"/>
    <w:rsid w:val="007B608D"/>
    <w:rsid w:val="007C26D7"/>
    <w:rsid w:val="007C3BB7"/>
    <w:rsid w:val="007D2BE5"/>
    <w:rsid w:val="007E5A56"/>
    <w:rsid w:val="007E7C04"/>
    <w:rsid w:val="008338E0"/>
    <w:rsid w:val="008463DB"/>
    <w:rsid w:val="00862C57"/>
    <w:rsid w:val="009175E8"/>
    <w:rsid w:val="00950BCA"/>
    <w:rsid w:val="009760B3"/>
    <w:rsid w:val="00991DD8"/>
    <w:rsid w:val="0099365F"/>
    <w:rsid w:val="009A1E2B"/>
    <w:rsid w:val="009B09C4"/>
    <w:rsid w:val="009C31CD"/>
    <w:rsid w:val="009E6E68"/>
    <w:rsid w:val="00A43D30"/>
    <w:rsid w:val="00BA7411"/>
    <w:rsid w:val="00BA7697"/>
    <w:rsid w:val="00BD4123"/>
    <w:rsid w:val="00BF2DF7"/>
    <w:rsid w:val="00C0296A"/>
    <w:rsid w:val="00C26C93"/>
    <w:rsid w:val="00C47F1B"/>
    <w:rsid w:val="00C9470F"/>
    <w:rsid w:val="00CA7CEF"/>
    <w:rsid w:val="00CD6C87"/>
    <w:rsid w:val="00D17DC9"/>
    <w:rsid w:val="00D2150E"/>
    <w:rsid w:val="00D31054"/>
    <w:rsid w:val="00D31437"/>
    <w:rsid w:val="00D5452E"/>
    <w:rsid w:val="00D708D9"/>
    <w:rsid w:val="00D92179"/>
    <w:rsid w:val="00D9519B"/>
    <w:rsid w:val="00DF7D13"/>
    <w:rsid w:val="00E22642"/>
    <w:rsid w:val="00E23A83"/>
    <w:rsid w:val="00E32A0F"/>
    <w:rsid w:val="00E57C76"/>
    <w:rsid w:val="00E71DB7"/>
    <w:rsid w:val="00E93956"/>
    <w:rsid w:val="00E975B5"/>
    <w:rsid w:val="00EA095E"/>
    <w:rsid w:val="00ED5025"/>
    <w:rsid w:val="00F02C8B"/>
    <w:rsid w:val="00F24635"/>
    <w:rsid w:val="00F44463"/>
    <w:rsid w:val="00F45A50"/>
    <w:rsid w:val="00FB0ADF"/>
    <w:rsid w:val="00FC4A31"/>
    <w:rsid w:val="00FD17E9"/>
    <w:rsid w:val="00FD362B"/>
    <w:rsid w:val="00FD5441"/>
    <w:rsid w:val="00FE2A99"/>
    <w:rsid w:val="00FE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5E96A"/>
  <w15:docId w15:val="{A87C1FEB-6B2E-4867-B65E-A26E5BF7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D41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41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41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1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12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5A56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991DD8"/>
    <w:pPr>
      <w:spacing w:line="240" w:lineRule="auto"/>
    </w:pPr>
    <w:rPr>
      <w:rFonts w:eastAsia="Times New Roman" w:cs="Times New Roman"/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rr.cz/cs/podpora-podnikani/een-o-na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r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crr.cz" TargetMode="External"/><Relationship Id="rId1" Type="http://schemas.openxmlformats.org/officeDocument/2006/relationships/hyperlink" Target="http://www.crr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5B851-8D38-4186-8B41-5A032B9E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Vilém</dc:creator>
  <cp:lastModifiedBy>Juránek Vilém</cp:lastModifiedBy>
  <cp:revision>3</cp:revision>
  <dcterms:created xsi:type="dcterms:W3CDTF">2021-01-08T10:33:00Z</dcterms:created>
  <dcterms:modified xsi:type="dcterms:W3CDTF">2021-01-08T10:33:00Z</dcterms:modified>
</cp:coreProperties>
</file>